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B0CFCB"/>
        <w:tblCellMar>
          <w:left w:w="0" w:type="dxa"/>
          <w:right w:w="0" w:type="dxa"/>
        </w:tblCellMar>
        <w:tblLook w:val="04A0"/>
      </w:tblPr>
      <w:tblGrid>
        <w:gridCol w:w="9355"/>
      </w:tblGrid>
      <w:tr w:rsidR="00A616F7" w:rsidRPr="00A616F7" w:rsidTr="00A616F7">
        <w:trPr>
          <w:tblCellSpacing w:w="0" w:type="dxa"/>
        </w:trPr>
        <w:tc>
          <w:tcPr>
            <w:tcW w:w="0" w:type="auto"/>
            <w:shd w:val="clear" w:color="auto" w:fill="B0CFCB"/>
            <w:hideMark/>
          </w:tcPr>
          <w:p w:rsidR="00A616F7" w:rsidRPr="00A616F7" w:rsidRDefault="00A616F7" w:rsidP="00A616F7">
            <w:pPr>
              <w:spacing w:after="4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5E1A1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E1A13"/>
                <w:sz w:val="18"/>
                <w:szCs w:val="18"/>
                <w:lang w:eastAsia="ru-RU"/>
              </w:rPr>
              <w:drawing>
                <wp:inline distT="0" distB="0" distL="0" distR="0">
                  <wp:extent cx="87630" cy="87630"/>
                  <wp:effectExtent l="19050" t="0" r="7620" b="0"/>
                  <wp:docPr id="1" name="Рисунок 1" descr="PostHeader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Header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6F7">
              <w:rPr>
                <w:rFonts w:ascii="Arial" w:eastAsia="Times New Roman" w:hAnsi="Arial" w:cs="Arial"/>
                <w:color w:val="5E1A13"/>
                <w:sz w:val="18"/>
                <w:szCs w:val="18"/>
                <w:lang w:eastAsia="ru-RU"/>
              </w:rPr>
              <w:t> </w:t>
            </w:r>
            <w:r w:rsidRPr="00A616F7">
              <w:rPr>
                <w:rFonts w:ascii="Times New Roman" w:eastAsia="Times New Roman" w:hAnsi="Times New Roman" w:cs="Times New Roman"/>
                <w:color w:val="5E1A13"/>
                <w:sz w:val="24"/>
                <w:szCs w:val="24"/>
                <w:lang w:eastAsia="ru-RU"/>
              </w:rPr>
              <w:t>ИНФОРМАЦИОННЫЕ РЕСУРСЫ ПО ВОПРОСАМ ГОСУДАРСТВЕННОЙ ИТОГОВОЙ АТТЕСТАЦИИ</w:t>
            </w:r>
          </w:p>
          <w:p w:rsidR="00A616F7" w:rsidRPr="00A616F7" w:rsidRDefault="00A616F7" w:rsidP="00A6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B31"/>
                <w:sz w:val="24"/>
                <w:szCs w:val="24"/>
                <w:lang w:eastAsia="ru-RU"/>
              </w:rPr>
            </w:pPr>
            <w:r w:rsidRPr="00A616F7">
              <w:rPr>
                <w:rFonts w:ascii="Times New Roman" w:eastAsia="Times New Roman" w:hAnsi="Times New Roman" w:cs="Times New Roman"/>
                <w:noProof/>
                <w:color w:val="3F3B31"/>
                <w:sz w:val="24"/>
                <w:szCs w:val="24"/>
                <w:lang w:eastAsia="ru-RU"/>
              </w:rPr>
              <w:drawing>
                <wp:inline distT="0" distB="0" distL="0" distR="0">
                  <wp:extent cx="162560" cy="175260"/>
                  <wp:effectExtent l="19050" t="0" r="8890" b="0"/>
                  <wp:docPr id="2" name="Рисунок 2" descr="PostDate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Date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6F7">
              <w:rPr>
                <w:rFonts w:ascii="Times New Roman" w:eastAsia="Times New Roman" w:hAnsi="Times New Roman" w:cs="Times New Roman"/>
                <w:color w:val="3F3B31"/>
                <w:sz w:val="24"/>
                <w:szCs w:val="24"/>
                <w:lang w:eastAsia="ru-RU"/>
              </w:rPr>
              <w:t>03.02.22 08:41 | </w:t>
            </w:r>
            <w:r w:rsidRPr="00A616F7">
              <w:rPr>
                <w:rFonts w:ascii="Times New Roman" w:eastAsia="Times New Roman" w:hAnsi="Times New Roman" w:cs="Times New Roman"/>
                <w:i/>
                <w:iCs/>
                <w:noProof/>
                <w:color w:val="137990"/>
                <w:sz w:val="24"/>
                <w:szCs w:val="24"/>
                <w:lang w:eastAsia="ru-RU"/>
              </w:rPr>
              <w:drawing>
                <wp:inline distT="0" distB="0" distL="0" distR="0">
                  <wp:extent cx="156845" cy="156845"/>
                  <wp:effectExtent l="19050" t="0" r="0" b="0"/>
                  <wp:docPr id="3" name="Рисунок 3" descr="PDF">
                    <a:hlinkClick xmlns:a="http://schemas.openxmlformats.org/drawingml/2006/main" r:id="rId6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">
                            <a:hlinkClick r:id="rId6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6F7">
              <w:rPr>
                <w:rFonts w:ascii="Times New Roman" w:eastAsia="Times New Roman" w:hAnsi="Times New Roman" w:cs="Times New Roman"/>
                <w:color w:val="3F3B31"/>
                <w:sz w:val="24"/>
                <w:szCs w:val="24"/>
                <w:lang w:eastAsia="ru-RU"/>
              </w:rPr>
              <w:t> </w:t>
            </w:r>
            <w:r w:rsidRPr="00A616F7">
              <w:rPr>
                <w:rFonts w:ascii="Times New Roman" w:eastAsia="Times New Roman" w:hAnsi="Times New Roman" w:cs="Times New Roman"/>
                <w:i/>
                <w:iCs/>
                <w:noProof/>
                <w:color w:val="137990"/>
                <w:sz w:val="24"/>
                <w:szCs w:val="24"/>
                <w:lang w:eastAsia="ru-RU"/>
              </w:rPr>
              <w:drawing>
                <wp:inline distT="0" distB="0" distL="0" distR="0">
                  <wp:extent cx="156845" cy="156845"/>
                  <wp:effectExtent l="0" t="0" r="0" b="0"/>
                  <wp:docPr id="4" name="Рисунок 4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6F7" w:rsidRPr="00A616F7" w:rsidRDefault="00A616F7" w:rsidP="00A616F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34E41"/>
                <w:sz w:val="12"/>
                <w:szCs w:val="12"/>
                <w:lang w:eastAsia="ru-RU"/>
              </w:rPr>
            </w:pP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t>Раздел "Государственная итоговая аттестация" официального сайта Федеральной службы по надзору в сфере образования и науки</w:t>
            </w:r>
            <w:proofErr w:type="gramStart"/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hyperlink r:id="rId10" w:history="1">
              <w:r w:rsidRPr="00A616F7">
                <w:rPr>
                  <w:rFonts w:ascii="Times New Roman" w:eastAsia="Times New Roman" w:hAnsi="Times New Roman" w:cs="Times New Roman"/>
                  <w:color w:val="88261B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A616F7">
                <w:rPr>
                  <w:rFonts w:ascii="Times New Roman" w:eastAsia="Times New Roman" w:hAnsi="Times New Roman" w:cs="Times New Roman"/>
                  <w:color w:val="88261B"/>
                  <w:sz w:val="24"/>
                  <w:szCs w:val="24"/>
                  <w:u w:val="single"/>
                  <w:lang w:eastAsia="ru-RU"/>
                </w:rPr>
                <w:t>ерейти</w:t>
              </w:r>
            </w:hyperlink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  <w:t>Раздел "Навигатор государственной итоговой аттестации" официального сайта Федеральной службы по надзору в сфере образования и науки</w:t>
            </w: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hyperlink r:id="rId11" w:history="1">
              <w:r w:rsidRPr="00A616F7">
                <w:rPr>
                  <w:rFonts w:ascii="Times New Roman" w:eastAsia="Times New Roman" w:hAnsi="Times New Roman" w:cs="Times New Roman"/>
                  <w:color w:val="88261B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  <w:t>Официальный сайт ФГБНУ "Федеральный институт педагогических измерений"</w:t>
            </w: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hyperlink r:id="rId12" w:history="1">
              <w:r w:rsidRPr="00A616F7">
                <w:rPr>
                  <w:rFonts w:ascii="Times New Roman" w:eastAsia="Times New Roman" w:hAnsi="Times New Roman" w:cs="Times New Roman"/>
                  <w:color w:val="88261B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  <w:t>Официальный сайт ФГБУ "Федеральный центр тестирования"</w:t>
            </w:r>
            <w:r w:rsidRPr="00A616F7">
              <w:rPr>
                <w:rFonts w:ascii="Times New Roman" w:eastAsia="Times New Roman" w:hAnsi="Times New Roman" w:cs="Times New Roman"/>
                <w:color w:val="534E41"/>
                <w:sz w:val="24"/>
                <w:szCs w:val="24"/>
                <w:lang w:eastAsia="ru-RU"/>
              </w:rPr>
              <w:br/>
            </w:r>
            <w:hyperlink r:id="rId13" w:history="1">
              <w:r w:rsidRPr="00A616F7">
                <w:rPr>
                  <w:rFonts w:ascii="Times New Roman" w:eastAsia="Times New Roman" w:hAnsi="Times New Roman" w:cs="Times New Roman"/>
                  <w:color w:val="88261B"/>
                  <w:sz w:val="24"/>
                  <w:szCs w:val="24"/>
                  <w:u w:val="single"/>
                  <w:lang w:eastAsia="ru-RU"/>
                </w:rPr>
                <w:t>Перейти</w:t>
              </w:r>
            </w:hyperlink>
          </w:p>
        </w:tc>
      </w:tr>
      <w:tr w:rsidR="00A616F7" w:rsidRPr="00A616F7" w:rsidTr="00A616F7">
        <w:trPr>
          <w:tblCellSpacing w:w="0" w:type="dxa"/>
        </w:trPr>
        <w:tc>
          <w:tcPr>
            <w:tcW w:w="0" w:type="auto"/>
            <w:shd w:val="clear" w:color="auto" w:fill="B0CFCB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16F7" w:rsidRPr="00A616F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616F7" w:rsidRPr="00A616F7" w:rsidRDefault="00A616F7" w:rsidP="00A616F7">
                  <w:pPr>
                    <w:spacing w:after="48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color w:val="5E1A1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E1A1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7630" cy="87630"/>
                        <wp:effectExtent l="19050" t="0" r="7620" b="0"/>
                        <wp:docPr id="5" name="Рисунок 5" descr="PostHeader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ostHeader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16F7">
                    <w:rPr>
                      <w:rFonts w:ascii="Arial" w:eastAsia="Times New Roman" w:hAnsi="Arial" w:cs="Arial"/>
                      <w:color w:val="5E1A13"/>
                      <w:sz w:val="18"/>
                      <w:szCs w:val="18"/>
                      <w:lang w:eastAsia="ru-RU"/>
                    </w:rPr>
                    <w:t> </w:t>
                  </w:r>
                  <w:r w:rsidRPr="00A616F7">
                    <w:rPr>
                      <w:rFonts w:ascii="Arial" w:eastAsia="Times New Roman" w:hAnsi="Arial" w:cs="Arial"/>
                      <w:color w:val="5E1A13"/>
                      <w:sz w:val="18"/>
                      <w:lang w:eastAsia="ru-RU"/>
                    </w:rPr>
                    <w:t>Региональные документы</w:t>
                  </w:r>
                </w:p>
                <w:p w:rsidR="00A616F7" w:rsidRPr="00A616F7" w:rsidRDefault="00A616F7" w:rsidP="00A616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F3B31"/>
                      <w:sz w:val="11"/>
                      <w:szCs w:val="1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F3B31"/>
                      <w:sz w:val="11"/>
                      <w:szCs w:val="11"/>
                      <w:lang w:eastAsia="ru-RU"/>
                    </w:rPr>
                    <w:drawing>
                      <wp:inline distT="0" distB="0" distL="0" distR="0">
                        <wp:extent cx="162560" cy="175260"/>
                        <wp:effectExtent l="19050" t="0" r="8890" b="0"/>
                        <wp:docPr id="6" name="Рисунок 6" descr="PostDate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ostDate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16F7">
                    <w:rPr>
                      <w:rFonts w:ascii="Tahoma" w:eastAsia="Times New Roman" w:hAnsi="Tahoma" w:cs="Tahoma"/>
                      <w:color w:val="3F3B31"/>
                      <w:sz w:val="11"/>
                      <w:szCs w:val="11"/>
                      <w:lang w:eastAsia="ru-RU"/>
                    </w:rPr>
                    <w:t>02.03.17 13:33 | 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noProof/>
                      <w:color w:val="137990"/>
                      <w:sz w:val="11"/>
                      <w:szCs w:val="11"/>
                      <w:lang w:eastAsia="ru-RU"/>
                    </w:rPr>
                    <w:drawing>
                      <wp:inline distT="0" distB="0" distL="0" distR="0">
                        <wp:extent cx="156845" cy="156845"/>
                        <wp:effectExtent l="19050" t="0" r="0" b="0"/>
                        <wp:docPr id="7" name="Рисунок 7" descr="PDF">
                          <a:hlinkClick xmlns:a="http://schemas.openxmlformats.org/drawingml/2006/main" r:id="rId14" tooltip="&quot;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DF">
                                  <a:hlinkClick r:id="rId14" tooltip="&quot;PD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16F7">
                    <w:rPr>
                      <w:rFonts w:ascii="Tahoma" w:eastAsia="Times New Roman" w:hAnsi="Tahoma" w:cs="Tahoma"/>
                      <w:color w:val="3F3B31"/>
                      <w:sz w:val="11"/>
                      <w:lang w:eastAsia="ru-RU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noProof/>
                      <w:color w:val="137990"/>
                      <w:sz w:val="11"/>
                      <w:szCs w:val="11"/>
                      <w:lang w:eastAsia="ru-RU"/>
                    </w:rPr>
                    <w:drawing>
                      <wp:inline distT="0" distB="0" distL="0" distR="0">
                        <wp:extent cx="156845" cy="156845"/>
                        <wp:effectExtent l="0" t="0" r="0" b="0"/>
                        <wp:docPr id="8" name="Рисунок 8" descr="Печать">
                          <a:hlinkClick xmlns:a="http://schemas.openxmlformats.org/drawingml/2006/main" r:id="rId15" tooltip="&quot;Печа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ечать">
                                  <a:hlinkClick r:id="rId15" tooltip="&quot;Печа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6F7" w:rsidRPr="00A616F7" w:rsidRDefault="00A616F7" w:rsidP="00A616F7">
                  <w:pPr>
                    <w:spacing w:before="100" w:beforeAutospacing="1" w:after="240" w:line="240" w:lineRule="auto"/>
                    <w:jc w:val="both"/>
                    <w:rPr>
                      <w:rFonts w:ascii="Tahoma" w:eastAsia="Times New Roman" w:hAnsi="Tahoma" w:cs="Tahoma"/>
                      <w:color w:val="534E41"/>
                      <w:sz w:val="24"/>
                      <w:szCs w:val="24"/>
                      <w:lang w:eastAsia="ru-RU"/>
                    </w:rPr>
                  </w:pPr>
                  <w:hyperlink r:id="rId16" w:history="1">
                    <w:proofErr w:type="gramStart"/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 xml:space="preserve">Приказ </w:t>
                    </w:r>
                    <w:proofErr w:type="spellStart"/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>МОиН</w:t>
                    </w:r>
                    <w:proofErr w:type="spellEnd"/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 xml:space="preserve"> РХ от 07.02.2019 г. № 100-77 "Об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Республике Хакасия"</w:t>
                    </w:r>
                  </w:hyperlink>
                  <w:r w:rsidRPr="00A616F7">
                    <w:rPr>
                      <w:rFonts w:ascii="Tahoma" w:eastAsia="Times New Roman" w:hAnsi="Tahoma" w:cs="Tahoma"/>
                      <w:color w:val="534E41"/>
                      <w:sz w:val="24"/>
                      <w:szCs w:val="24"/>
                      <w:lang w:eastAsia="ru-RU"/>
                    </w:rPr>
                    <w:br/>
                  </w:r>
                  <w:r w:rsidRPr="00A616F7">
                    <w:rPr>
                      <w:rFonts w:ascii="Tahoma" w:eastAsia="Times New Roman" w:hAnsi="Tahoma" w:cs="Tahoma"/>
                      <w:color w:val="534E41"/>
                      <w:sz w:val="24"/>
                      <w:szCs w:val="24"/>
                      <w:lang w:eastAsia="ru-RU"/>
                    </w:rPr>
                    <w:br/>
                  </w:r>
                  <w:hyperlink r:id="rId17" w:history="1"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 xml:space="preserve">Приказ </w:t>
                    </w:r>
                    <w:proofErr w:type="spellStart"/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>МОиН</w:t>
                    </w:r>
                    <w:proofErr w:type="spellEnd"/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 xml:space="preserve"> РХ от 14.02.2020 г. № 100-137 "О внесении изменений в приложения к приказу Министерства образования и науки республики Хакасия от 07.02.2019 № 100-77 "Об организации общественного наблюдения при проведении государственной итоговой аттестации</w:t>
                    </w:r>
                    <w:proofErr w:type="gramEnd"/>
                    <w:r w:rsidRPr="00A616F7">
                      <w:rPr>
                        <w:rFonts w:ascii="Tahoma" w:eastAsia="Times New Roman" w:hAnsi="Tahoma" w:cs="Tahoma"/>
                        <w:color w:val="88261B"/>
                        <w:sz w:val="24"/>
                        <w:szCs w:val="24"/>
                        <w:u w:val="single"/>
                        <w:lang w:eastAsia="ru-RU"/>
                      </w:rPr>
                      <w:t xml:space="preserve"> по образовательным программам основного общего и среднего общего образования в Республике Хакасия"</w:t>
                    </w:r>
                  </w:hyperlink>
                </w:p>
              </w:tc>
            </w:tr>
          </w:tbl>
          <w:p w:rsidR="00A616F7" w:rsidRPr="00A616F7" w:rsidRDefault="00A616F7" w:rsidP="00A616F7">
            <w:pPr>
              <w:spacing w:after="0" w:line="240" w:lineRule="auto"/>
              <w:rPr>
                <w:rFonts w:ascii="Tahoma" w:eastAsia="Times New Roman" w:hAnsi="Tahoma" w:cs="Tahoma"/>
                <w:color w:val="534E41"/>
                <w:sz w:val="12"/>
                <w:szCs w:val="12"/>
                <w:lang w:eastAsia="ru-RU"/>
              </w:rPr>
            </w:pPr>
          </w:p>
        </w:tc>
      </w:tr>
    </w:tbl>
    <w:p w:rsidR="00A616F7" w:rsidRPr="00A616F7" w:rsidRDefault="00A616F7" w:rsidP="00A616F7">
      <w:pPr>
        <w:shd w:val="clear" w:color="auto" w:fill="B0CFCB"/>
        <w:spacing w:before="48" w:after="48" w:line="240" w:lineRule="auto"/>
        <w:jc w:val="center"/>
        <w:outlineLvl w:val="1"/>
        <w:rPr>
          <w:rFonts w:ascii="Arial" w:eastAsia="Times New Roman" w:hAnsi="Arial" w:cs="Arial"/>
          <w:color w:val="5E1A1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E1A13"/>
          <w:sz w:val="18"/>
          <w:szCs w:val="18"/>
          <w:lang w:eastAsia="ru-RU"/>
        </w:rPr>
        <w:drawing>
          <wp:inline distT="0" distB="0" distL="0" distR="0">
            <wp:extent cx="87630" cy="87630"/>
            <wp:effectExtent l="19050" t="0" r="7620" b="0"/>
            <wp:docPr id="17" name="Рисунок 17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6F7">
        <w:rPr>
          <w:rFonts w:ascii="Arial" w:eastAsia="Times New Roman" w:hAnsi="Arial" w:cs="Arial"/>
          <w:color w:val="5E1A13"/>
          <w:sz w:val="18"/>
          <w:szCs w:val="18"/>
          <w:lang w:eastAsia="ru-RU"/>
        </w:rPr>
        <w:t> </w:t>
      </w:r>
      <w:r w:rsidRPr="00A616F7">
        <w:rPr>
          <w:rFonts w:ascii="Arial" w:eastAsia="Times New Roman" w:hAnsi="Arial" w:cs="Arial"/>
          <w:color w:val="5E1A13"/>
          <w:sz w:val="18"/>
          <w:lang w:eastAsia="ru-RU"/>
        </w:rPr>
        <w:t>Федеральные документы</w:t>
      </w:r>
    </w:p>
    <w:p w:rsidR="00A616F7" w:rsidRPr="00A616F7" w:rsidRDefault="00A616F7" w:rsidP="00A616F7">
      <w:pPr>
        <w:shd w:val="clear" w:color="auto" w:fill="B0CFCB"/>
        <w:spacing w:after="0" w:line="240" w:lineRule="auto"/>
        <w:jc w:val="center"/>
        <w:rPr>
          <w:rFonts w:ascii="Tahoma" w:eastAsia="Times New Roman" w:hAnsi="Tahoma" w:cs="Tahoma"/>
          <w:color w:val="3F3B31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3F3B31"/>
          <w:sz w:val="11"/>
          <w:szCs w:val="11"/>
          <w:lang w:eastAsia="ru-RU"/>
        </w:rPr>
        <w:drawing>
          <wp:inline distT="0" distB="0" distL="0" distR="0">
            <wp:extent cx="162560" cy="175260"/>
            <wp:effectExtent l="19050" t="0" r="8890" b="0"/>
            <wp:docPr id="18" name="Рисунок 18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6F7">
        <w:rPr>
          <w:rFonts w:ascii="Tahoma" w:eastAsia="Times New Roman" w:hAnsi="Tahoma" w:cs="Tahoma"/>
          <w:color w:val="3F3B31"/>
          <w:sz w:val="11"/>
          <w:szCs w:val="11"/>
          <w:lang w:eastAsia="ru-RU"/>
        </w:rPr>
        <w:t>02.03.17 13:29 | </w:t>
      </w:r>
      <w:r>
        <w:rPr>
          <w:rFonts w:ascii="Tahoma" w:eastAsia="Times New Roman" w:hAnsi="Tahoma" w:cs="Tahoma"/>
          <w:i/>
          <w:iCs/>
          <w:noProof/>
          <w:color w:val="137990"/>
          <w:sz w:val="11"/>
          <w:szCs w:val="11"/>
          <w:lang w:eastAsia="ru-RU"/>
        </w:rPr>
        <w:drawing>
          <wp:inline distT="0" distB="0" distL="0" distR="0">
            <wp:extent cx="156845" cy="156845"/>
            <wp:effectExtent l="19050" t="0" r="0" b="0"/>
            <wp:docPr id="19" name="Рисунок 19" descr="PDF">
              <a:hlinkClick xmlns:a="http://schemas.openxmlformats.org/drawingml/2006/main" r:id="rId1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DF">
                      <a:hlinkClick r:id="rId1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6F7">
        <w:rPr>
          <w:rFonts w:ascii="Tahoma" w:eastAsia="Times New Roman" w:hAnsi="Tahoma" w:cs="Tahoma"/>
          <w:color w:val="3F3B31"/>
          <w:sz w:val="11"/>
          <w:lang w:eastAsia="ru-RU"/>
        </w:rPr>
        <w:t> </w:t>
      </w:r>
      <w:r>
        <w:rPr>
          <w:rFonts w:ascii="Tahoma" w:eastAsia="Times New Roman" w:hAnsi="Tahoma" w:cs="Tahoma"/>
          <w:i/>
          <w:iCs/>
          <w:noProof/>
          <w:color w:val="137990"/>
          <w:sz w:val="11"/>
          <w:szCs w:val="11"/>
          <w:lang w:eastAsia="ru-RU"/>
        </w:rPr>
        <w:drawing>
          <wp:inline distT="0" distB="0" distL="0" distR="0">
            <wp:extent cx="156845" cy="156845"/>
            <wp:effectExtent l="0" t="0" r="0" b="0"/>
            <wp:docPr id="20" name="Рисунок 20" descr="Печать">
              <a:hlinkClick xmlns:a="http://schemas.openxmlformats.org/drawingml/2006/main" r:id="rId19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чать">
                      <a:hlinkClick r:id="rId19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F7" w:rsidRPr="00A616F7" w:rsidRDefault="00A616F7" w:rsidP="00A616F7">
      <w:pPr>
        <w:shd w:val="clear" w:color="auto" w:fill="B0CF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E41"/>
          <w:sz w:val="24"/>
          <w:szCs w:val="24"/>
          <w:lang w:eastAsia="ru-RU"/>
        </w:rPr>
      </w:pPr>
      <w:hyperlink r:id="rId20" w:history="1">
        <w:proofErr w:type="gram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РФ, </w:t>
        </w:r>
        <w:proofErr w:type="spell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от 07.11.2018 г. № 189/1513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A616F7">
        <w:rPr>
          <w:rFonts w:ascii="Times New Roman" w:eastAsia="Times New Roman" w:hAnsi="Times New Roman" w:cs="Times New Roman"/>
          <w:color w:val="534E41"/>
          <w:sz w:val="24"/>
          <w:szCs w:val="24"/>
          <w:lang w:eastAsia="ru-RU"/>
        </w:rPr>
        <w:br/>
      </w:r>
      <w:r w:rsidRPr="00A616F7">
        <w:rPr>
          <w:rFonts w:ascii="Times New Roman" w:eastAsia="Times New Roman" w:hAnsi="Times New Roman" w:cs="Times New Roman"/>
          <w:color w:val="534E41"/>
          <w:sz w:val="24"/>
          <w:szCs w:val="24"/>
          <w:lang w:eastAsia="ru-RU"/>
        </w:rPr>
        <w:br/>
      </w:r>
      <w:hyperlink r:id="rId21" w:history="1"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РФ, </w:t>
        </w:r>
        <w:proofErr w:type="spell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от 07.11.2018 г. № 190/1512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Pr="00A616F7">
        <w:rPr>
          <w:rFonts w:ascii="Times New Roman" w:eastAsia="Times New Roman" w:hAnsi="Times New Roman" w:cs="Times New Roman"/>
          <w:color w:val="534E41"/>
          <w:sz w:val="24"/>
          <w:szCs w:val="24"/>
          <w:lang w:eastAsia="ru-RU"/>
        </w:rPr>
        <w:br/>
      </w:r>
      <w:r w:rsidRPr="00A616F7">
        <w:rPr>
          <w:rFonts w:ascii="Times New Roman" w:eastAsia="Times New Roman" w:hAnsi="Times New Roman" w:cs="Times New Roman"/>
          <w:color w:val="534E41"/>
          <w:sz w:val="24"/>
          <w:szCs w:val="24"/>
          <w:lang w:eastAsia="ru-RU"/>
        </w:rPr>
        <w:br/>
      </w:r>
      <w:hyperlink r:id="rId22" w:history="1"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РФ от 05.10.2020 г. № 546 "Об утверждении Порядка заполнения, учета и выдачи аттестатов об</w:t>
        </w:r>
        <w:proofErr w:type="gram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основном</w:t>
        </w:r>
        <w:proofErr w:type="gramEnd"/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 xml:space="preserve"> общем и среднем общем образовании и их дубликатов"</w:t>
        </w:r>
      </w:hyperlink>
    </w:p>
    <w:p w:rsidR="00A616F7" w:rsidRPr="00A616F7" w:rsidRDefault="00A616F7" w:rsidP="00A616F7">
      <w:pPr>
        <w:shd w:val="clear" w:color="auto" w:fill="B0CFC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4E41"/>
          <w:sz w:val="24"/>
          <w:szCs w:val="24"/>
          <w:lang w:eastAsia="ru-RU"/>
        </w:rPr>
      </w:pPr>
      <w:hyperlink r:id="rId23" w:history="1">
        <w:r w:rsidRPr="00A616F7">
          <w:rPr>
            <w:rFonts w:ascii="Times New Roman" w:eastAsia="Times New Roman" w:hAnsi="Times New Roman" w:cs="Times New Roman"/>
            <w:color w:val="88261B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01 апреля 2022 года № 196 "О внесении изменений в Порядок заполнения, учета и выдачи аттестатов об основном общем и среднем общем образовании и их дубликатов, утвержденных приказом Министерства просвещения Российской Федерации от 05 октября 2020 г. № 546"</w:t>
        </w:r>
      </w:hyperlink>
    </w:p>
    <w:p w:rsidR="005A179D" w:rsidRDefault="005A179D"/>
    <w:sectPr w:rsidR="005A179D" w:rsidSect="005A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616F7"/>
    <w:rsid w:val="005A179D"/>
    <w:rsid w:val="00A6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D"/>
  </w:style>
  <w:style w:type="paragraph" w:styleId="2">
    <w:name w:val="heading 2"/>
    <w:basedOn w:val="a"/>
    <w:link w:val="20"/>
    <w:uiPriority w:val="9"/>
    <w:qFormat/>
    <w:rsid w:val="00A6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616F7"/>
  </w:style>
  <w:style w:type="character" w:customStyle="1" w:styleId="art-metadata-icons">
    <w:name w:val="art-metadata-icons"/>
    <w:basedOn w:val="a0"/>
    <w:rsid w:val="00A616F7"/>
  </w:style>
  <w:style w:type="character" w:styleId="a3">
    <w:name w:val="Hyperlink"/>
    <w:basedOn w:val="a0"/>
    <w:uiPriority w:val="99"/>
    <w:semiHidden/>
    <w:unhideWhenUsed/>
    <w:rsid w:val="00A616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94">
              <w:marLeft w:val="49"/>
              <w:marRight w:val="49"/>
              <w:marTop w:val="49"/>
              <w:marBottom w:val="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84070">
          <w:marLeft w:val="49"/>
          <w:marRight w:val="49"/>
          <w:marTop w:val="49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9143.ru/index.php?view=article&amp;catid=132%3A2017-03-16-07-33-25&amp;id=1430%3A2022-02-03-01-44-17&amp;tmpl=component&amp;print=1&amp;layout=default&amp;page=&amp;option=com_content&amp;Itemid=163" TargetMode="External"/><Relationship Id="rId13" Type="http://schemas.openxmlformats.org/officeDocument/2006/relationships/hyperlink" Target="https://www.rustest.ru/" TargetMode="External"/><Relationship Id="rId18" Type="http://schemas.openxmlformats.org/officeDocument/2006/relationships/hyperlink" Target="http://www.school19143.ru/index.php?view=article&amp;catid=132%3A2017-03-16-07-33-25&amp;id=959%3A2017-03-02-06-32-32&amp;format=pdf&amp;option=com_content&amp;Itemid=1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19143.ru/images/stories/ege/2021/4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://www.school19143.ru/images/stories/ege/2021/100-137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hool19143.ru/images/stories/ege/2021/100-77.pdf" TargetMode="External"/><Relationship Id="rId20" Type="http://schemas.openxmlformats.org/officeDocument/2006/relationships/hyperlink" Target="http://www.school19143.ru/images/stories/ege/2021/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19143.ru/index.php?view=article&amp;catid=132%3A2017-03-16-07-33-25&amp;id=1430%3A2022-02-03-01-44-17&amp;format=pdf&amp;option=com_content&amp;Itemid=163" TargetMode="External"/><Relationship Id="rId11" Type="http://schemas.openxmlformats.org/officeDocument/2006/relationships/hyperlink" Target="https://obrnadzor.gov.ru/navigator-gia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school19143.ru/index.php?view=article&amp;catid=132%3A2017-03-16-07-33-25&amp;id=960%3A2017-03-02-06-38-11&amp;tmpl=component&amp;print=1&amp;layout=default&amp;page=&amp;option=com_content&amp;Itemid=163" TargetMode="External"/><Relationship Id="rId23" Type="http://schemas.openxmlformats.org/officeDocument/2006/relationships/hyperlink" Target="https://disk.yandex.ru/i/KgNlT-fLyY5LEA" TargetMode="External"/><Relationship Id="rId10" Type="http://schemas.openxmlformats.org/officeDocument/2006/relationships/hyperlink" Target="https://obrnadzor.gov.ru/gia/" TargetMode="External"/><Relationship Id="rId19" Type="http://schemas.openxmlformats.org/officeDocument/2006/relationships/hyperlink" Target="http://www.school19143.ru/index.php?view=article&amp;catid=132%3A2017-03-16-07-33-25&amp;id=959%3A2017-03-02-06-32-32&amp;tmpl=component&amp;print=1&amp;layout=default&amp;page=&amp;option=com_content&amp;Itemid=16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school19143.ru/index.php?view=article&amp;catid=132%3A2017-03-16-07-33-25&amp;id=960%3A2017-03-02-06-38-11&amp;format=pdf&amp;option=com_content&amp;Itemid=163" TargetMode="External"/><Relationship Id="rId22" Type="http://schemas.openxmlformats.org/officeDocument/2006/relationships/hyperlink" Target="http://www.school19143.ru/images/stories/ege/2021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Оспанова</dc:creator>
  <cp:keywords/>
  <dc:description/>
  <cp:lastModifiedBy>Елена Оспанова</cp:lastModifiedBy>
  <cp:revision>3</cp:revision>
  <dcterms:created xsi:type="dcterms:W3CDTF">2023-02-11T12:55:00Z</dcterms:created>
  <dcterms:modified xsi:type="dcterms:W3CDTF">2023-02-11T12:57:00Z</dcterms:modified>
</cp:coreProperties>
</file>